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82D" w:rsidRDefault="00780547">
      <w:pPr>
        <w:pStyle w:val="1"/>
        <w:ind w:right="-2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78320E40" wp14:editId="3359B4DF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9459"/>
      </w:tblGrid>
      <w:tr w:rsidR="00A3782D">
        <w:trPr>
          <w:trHeight w:val="969"/>
        </w:trPr>
        <w:tc>
          <w:tcPr>
            <w:tcW w:w="9459" w:type="dxa"/>
            <w:tcBorders>
              <w:bottom w:val="thinThickSmallGap" w:sz="24" w:space="0" w:color="000000"/>
            </w:tcBorders>
          </w:tcPr>
          <w:p w:rsidR="00A3782D" w:rsidRDefault="00780547">
            <w:pPr>
              <w:pStyle w:val="5"/>
              <w:widowControl w:val="0"/>
              <w:ind w:right="-2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городского округа Оренбургской области</w:t>
            </w:r>
          </w:p>
          <w:p w:rsidR="00A3782D" w:rsidRDefault="00A3782D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</w:p>
          <w:p w:rsidR="00A3782D" w:rsidRDefault="00780547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 С Т А Н О В Л Е Н И Е</w:t>
            </w:r>
          </w:p>
        </w:tc>
      </w:tr>
    </w:tbl>
    <w:p w:rsidR="00A3782D" w:rsidRDefault="00A22A21">
      <w:pPr>
        <w:pStyle w:val="20"/>
        <w:ind w:right="-2"/>
        <w:rPr>
          <w:sz w:val="26"/>
          <w:szCs w:val="26"/>
          <w:lang w:val="ru-RU"/>
        </w:rPr>
      </w:pPr>
      <w:r>
        <w:rPr>
          <w:noProof/>
        </w:rPr>
        <w:drawing>
          <wp:anchor distT="0" distB="0" distL="0" distR="0" simplePos="0" relativeHeight="251656704" behindDoc="0" locked="0" layoutInCell="0" allowOverlap="1" wp14:anchorId="137CA029" wp14:editId="2F1913DF">
            <wp:simplePos x="0" y="0"/>
            <wp:positionH relativeFrom="page">
              <wp:posOffset>701040</wp:posOffset>
            </wp:positionH>
            <wp:positionV relativeFrom="page">
              <wp:posOffset>1909445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782D" w:rsidRDefault="00780547">
      <w:pPr>
        <w:pStyle w:val="20"/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______________ №____________</w:t>
      </w:r>
    </w:p>
    <w:p w:rsidR="00A3782D" w:rsidRDefault="00A3782D">
      <w:pPr>
        <w:pStyle w:val="20"/>
        <w:tabs>
          <w:tab w:val="left" w:pos="576"/>
        </w:tabs>
        <w:ind w:right="5385"/>
        <w:jc w:val="both"/>
        <w:rPr>
          <w:sz w:val="28"/>
          <w:szCs w:val="28"/>
          <w:lang w:val="ru-RU"/>
        </w:rPr>
      </w:pPr>
    </w:p>
    <w:p w:rsidR="00A3782D" w:rsidRDefault="00780547">
      <w:pPr>
        <w:pStyle w:val="20"/>
        <w:tabs>
          <w:tab w:val="left" w:pos="576"/>
          <w:tab w:val="left" w:pos="4678"/>
        </w:tabs>
        <w:ind w:right="5243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О предоставлении разрешения на отклонение от предельных параметров разрешенного строительства на земельном участке с кадастровым номером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  <w:lang w:val="ru-RU" w:eastAsia="en-US"/>
        </w:rPr>
        <w:t>56:45:0102029:1934</w:t>
      </w:r>
    </w:p>
    <w:p w:rsidR="00A3782D" w:rsidRDefault="00A3782D">
      <w:pPr>
        <w:pStyle w:val="20"/>
        <w:tabs>
          <w:tab w:val="left" w:pos="576"/>
        </w:tabs>
        <w:jc w:val="both"/>
        <w:rPr>
          <w:sz w:val="28"/>
          <w:szCs w:val="28"/>
          <w:lang w:val="ru-RU"/>
        </w:rPr>
      </w:pPr>
    </w:p>
    <w:p w:rsidR="00A3782D" w:rsidRDefault="00780547">
      <w:pPr>
        <w:pStyle w:val="20"/>
        <w:tabs>
          <w:tab w:val="left" w:pos="576"/>
        </w:tabs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В соответствии со статьей 40 Градостроительного кодекса Российской Федерации,  статьями 32, 35, 40 </w:t>
      </w:r>
      <w:r>
        <w:rPr>
          <w:sz w:val="28"/>
          <w:szCs w:val="28"/>
          <w:lang w:val="ru-RU"/>
        </w:rPr>
        <w:t xml:space="preserve">Устава муниципального образования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  Оренбургской области, на основании постановления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от 07.05.2024 № 696-п «О проведении публичных слушаний по проекту постановлени</w:t>
      </w:r>
      <w:r>
        <w:rPr>
          <w:sz w:val="28"/>
          <w:szCs w:val="28"/>
          <w:lang w:val="ru-RU"/>
        </w:rPr>
        <w:t xml:space="preserve">я администрации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«О предоставлении разрешения на отклонение от предельных параметров разрешенного строительства на земельном участке с</w:t>
      </w:r>
      <w:proofErr w:type="gramEnd"/>
      <w:r>
        <w:rPr>
          <w:sz w:val="28"/>
          <w:szCs w:val="28"/>
          <w:lang w:val="ru-RU"/>
        </w:rPr>
        <w:t xml:space="preserve"> кадастровым номером </w:t>
      </w:r>
      <w:r>
        <w:rPr>
          <w:rFonts w:eastAsia="Calibri"/>
          <w:sz w:val="28"/>
          <w:szCs w:val="28"/>
          <w:lang w:val="ru-RU" w:eastAsia="en-US"/>
        </w:rPr>
        <w:t>56:45:0102029:1934</w:t>
      </w:r>
      <w:r>
        <w:rPr>
          <w:sz w:val="28"/>
          <w:szCs w:val="28"/>
          <w:lang w:val="ru-RU"/>
        </w:rPr>
        <w:t xml:space="preserve">», протокола публичных слушаний </w:t>
      </w:r>
      <w:r>
        <w:rPr>
          <w:sz w:val="28"/>
          <w:szCs w:val="28"/>
          <w:lang w:val="ru-RU"/>
        </w:rPr>
        <w:t xml:space="preserve">№ 3 от 05.06.2024, заключения о результатах публичных слушаний по вопросу предоставления разрешения </w:t>
      </w:r>
      <w:r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 xml:space="preserve">отклонение от предельных параметров разрешенного строительства на земельном участке с кадастровым номером </w:t>
      </w:r>
      <w:r>
        <w:rPr>
          <w:rFonts w:eastAsia="Calibri"/>
          <w:sz w:val="28"/>
          <w:szCs w:val="28"/>
          <w:lang w:val="ru-RU" w:eastAsia="en-US"/>
        </w:rPr>
        <w:t>56:45:0102029:1934</w:t>
      </w:r>
      <w:r>
        <w:rPr>
          <w:sz w:val="28"/>
          <w:szCs w:val="28"/>
          <w:lang w:val="ru-RU"/>
        </w:rPr>
        <w:t xml:space="preserve">, расположенном по адресу: </w:t>
      </w:r>
      <w:proofErr w:type="gramStart"/>
      <w:r>
        <w:rPr>
          <w:sz w:val="28"/>
          <w:szCs w:val="28"/>
          <w:lang w:val="ru-RU"/>
        </w:rPr>
        <w:t>Ро</w:t>
      </w:r>
      <w:r>
        <w:rPr>
          <w:sz w:val="28"/>
          <w:szCs w:val="28"/>
          <w:lang w:val="ru-RU"/>
        </w:rPr>
        <w:t xml:space="preserve">ссийская Федерация, Оренбургская область, 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городской округ, г. Сорочинск, Парковый проспект, участок №24, от 05.06.2024, рекомендаций о предоставлении разрешения </w:t>
      </w:r>
      <w:r>
        <w:rPr>
          <w:rFonts w:eastAsia="Calibri"/>
          <w:color w:val="000000" w:themeColor="text1"/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отклонение от предельных параметров разрешенного строительства на земельном учас</w:t>
      </w:r>
      <w:r>
        <w:rPr>
          <w:sz w:val="28"/>
          <w:szCs w:val="28"/>
          <w:lang w:val="ru-RU"/>
        </w:rPr>
        <w:t xml:space="preserve">тке с кадастровым номером </w:t>
      </w:r>
      <w:r>
        <w:rPr>
          <w:rFonts w:eastAsia="Calibri"/>
          <w:sz w:val="28"/>
          <w:szCs w:val="28"/>
          <w:lang w:val="ru-RU" w:eastAsia="en-US"/>
        </w:rPr>
        <w:t xml:space="preserve">56:45:0102029:1934 </w:t>
      </w:r>
      <w:r>
        <w:rPr>
          <w:sz w:val="28"/>
          <w:szCs w:val="28"/>
          <w:lang w:val="ru-RU"/>
        </w:rPr>
        <w:t>от 05.06.2024,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публикации в газете «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Вестник» № 19 от 17.05.2024,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заявления поступившего в МКУ МФЦ 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23.04.2024 № 04896328 (</w:t>
      </w:r>
      <w:proofErr w:type="spellStart"/>
      <w:r>
        <w:rPr>
          <w:sz w:val="28"/>
          <w:szCs w:val="28"/>
          <w:lang w:val="ru-RU"/>
        </w:rPr>
        <w:t>вх</w:t>
      </w:r>
      <w:proofErr w:type="spellEnd"/>
      <w:r>
        <w:rPr>
          <w:sz w:val="28"/>
          <w:szCs w:val="28"/>
          <w:lang w:val="ru-RU"/>
        </w:rPr>
        <w:t>. № 01-14/196 от</w:t>
      </w:r>
      <w:proofErr w:type="gramEnd"/>
      <w:r>
        <w:rPr>
          <w:sz w:val="28"/>
          <w:szCs w:val="28"/>
          <w:lang w:val="ru-RU"/>
        </w:rPr>
        <w:t xml:space="preserve"> 24.04.2024), администрация </w:t>
      </w:r>
      <w:proofErr w:type="spellStart"/>
      <w:r>
        <w:rPr>
          <w:sz w:val="28"/>
          <w:szCs w:val="28"/>
          <w:lang w:val="ru-RU"/>
        </w:rPr>
        <w:t>Сорочинского</w:t>
      </w:r>
      <w:proofErr w:type="spellEnd"/>
      <w:r>
        <w:rPr>
          <w:sz w:val="28"/>
          <w:szCs w:val="28"/>
          <w:lang w:val="ru-RU"/>
        </w:rPr>
        <w:t xml:space="preserve"> городского округа Оренбургской области 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о с т а н о в л я е т: </w:t>
      </w:r>
    </w:p>
    <w:p w:rsidR="00A3782D" w:rsidRDefault="00780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Предоставить </w:t>
      </w:r>
      <w:proofErr w:type="spellStart"/>
      <w:r>
        <w:rPr>
          <w:sz w:val="28"/>
          <w:szCs w:val="28"/>
        </w:rPr>
        <w:t>Исмаилову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Вугару</w:t>
      </w:r>
      <w:proofErr w:type="spellEnd"/>
      <w:r>
        <w:rPr>
          <w:sz w:val="28"/>
          <w:szCs w:val="28"/>
        </w:rPr>
        <w:t xml:space="preserve"> Князю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глы</w:t>
      </w:r>
      <w:proofErr w:type="spellEnd"/>
      <w:r>
        <w:rPr>
          <w:sz w:val="28"/>
          <w:szCs w:val="28"/>
        </w:rPr>
        <w:t xml:space="preserve"> разрешение </w:t>
      </w:r>
      <w:r>
        <w:rPr>
          <w:rFonts w:eastAsia="Calibri"/>
          <w:color w:val="000000" w:themeColor="text1"/>
          <w:sz w:val="28"/>
          <w:szCs w:val="28"/>
        </w:rPr>
        <w:t xml:space="preserve">на </w:t>
      </w:r>
      <w:r>
        <w:rPr>
          <w:sz w:val="28"/>
          <w:szCs w:val="28"/>
        </w:rPr>
        <w:t xml:space="preserve">отклонение от предельных параметров разрешенного строительства на земельном участке с кадастровым номером </w:t>
      </w:r>
      <w:r>
        <w:rPr>
          <w:rFonts w:eastAsia="Calibri"/>
          <w:sz w:val="28"/>
          <w:szCs w:val="28"/>
          <w:lang w:eastAsia="en-US"/>
        </w:rPr>
        <w:t>56:45:</w:t>
      </w:r>
      <w:r>
        <w:rPr>
          <w:rFonts w:eastAsia="Calibri"/>
          <w:sz w:val="28"/>
          <w:szCs w:val="28"/>
          <w:lang w:eastAsia="en-US"/>
        </w:rPr>
        <w:t>0102029:1934</w:t>
      </w:r>
      <w:r>
        <w:rPr>
          <w:sz w:val="28"/>
          <w:szCs w:val="28"/>
        </w:rPr>
        <w:t xml:space="preserve">, расположенного по адресу: Российская Федерация, Оренбургская область,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округ, г. Сорочинск, Парковый проспект, участок №24, в части уменьшения минимального отступа от планируемого строительства объекта капитального строит</w:t>
      </w:r>
      <w:r>
        <w:rPr>
          <w:sz w:val="28"/>
          <w:szCs w:val="28"/>
        </w:rPr>
        <w:t xml:space="preserve">ельства: нежилого здания, площадью 100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 на земельном участке с кадастровым номером </w:t>
      </w:r>
      <w:r>
        <w:rPr>
          <w:rFonts w:eastAsia="Calibri"/>
          <w:sz w:val="28"/>
          <w:szCs w:val="28"/>
          <w:lang w:eastAsia="en-US"/>
        </w:rPr>
        <w:t>56:45:0102029:1934</w:t>
      </w:r>
      <w:r>
        <w:rPr>
          <w:sz w:val="28"/>
          <w:szCs w:val="28"/>
        </w:rPr>
        <w:t xml:space="preserve">, площадью 703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расположенного по адресу: Российская Федерация, Оренбургская область,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округ, г. Сорочинск,              </w:t>
      </w:r>
      <w:r>
        <w:rPr>
          <w:sz w:val="28"/>
          <w:szCs w:val="28"/>
        </w:rPr>
        <w:t xml:space="preserve">            Парковый проспект, участок №24:</w:t>
      </w:r>
    </w:p>
    <w:p w:rsidR="00A3782D" w:rsidRDefault="0078054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-  до границы земельного участка с кадастровым номером 56:45:0102029:1915 расположенного по адресу: Российская Федерация,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округ, г. Сорочинск, ул. Вознесенского, 1,  – 1,00 м.;</w:t>
      </w:r>
    </w:p>
    <w:p w:rsidR="00A3782D" w:rsidRDefault="00780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 до задней границы с землей общего пользования – 2,00 м;</w:t>
      </w:r>
    </w:p>
    <w:p w:rsidR="00A3782D" w:rsidRDefault="00780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- до западной границы с землей общего пользования– 5,00м.</w:t>
      </w:r>
    </w:p>
    <w:p w:rsidR="00A3782D" w:rsidRDefault="00780547">
      <w:pPr>
        <w:ind w:firstLine="709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исполняющего обязанности  главного архитектора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Оренбургской области </w:t>
      </w:r>
      <w:proofErr w:type="spellStart"/>
      <w:r>
        <w:rPr>
          <w:sz w:val="28"/>
          <w:szCs w:val="28"/>
        </w:rPr>
        <w:t>Рудась</w:t>
      </w:r>
      <w:proofErr w:type="spellEnd"/>
      <w:r>
        <w:rPr>
          <w:sz w:val="28"/>
          <w:szCs w:val="28"/>
        </w:rPr>
        <w:t xml:space="preserve"> О.Р.</w:t>
      </w:r>
    </w:p>
    <w:p w:rsidR="00A3782D" w:rsidRDefault="00780547">
      <w:pPr>
        <w:pStyle w:val="20"/>
        <w:ind w:firstLine="709"/>
        <w:jc w:val="both"/>
        <w:rPr>
          <w:spacing w:val="-12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Постановление вступает в силу после его официального опубликования в газете «</w:t>
      </w:r>
      <w:proofErr w:type="spellStart"/>
      <w:r>
        <w:rPr>
          <w:sz w:val="28"/>
          <w:szCs w:val="28"/>
          <w:lang w:val="ru-RU"/>
        </w:rPr>
        <w:t>Сорочинский</w:t>
      </w:r>
      <w:proofErr w:type="spellEnd"/>
      <w:r>
        <w:rPr>
          <w:sz w:val="28"/>
          <w:szCs w:val="28"/>
          <w:lang w:val="ru-RU"/>
        </w:rPr>
        <w:t xml:space="preserve"> Вестник» и подлежит размещению на Портале муниципального образования </w:t>
      </w:r>
      <w:proofErr w:type="spellStart"/>
      <w:r>
        <w:rPr>
          <w:sz w:val="28"/>
          <w:szCs w:val="28"/>
          <w:lang w:val="ru-RU"/>
        </w:rPr>
        <w:t>Сорочин</w:t>
      </w:r>
      <w:r>
        <w:rPr>
          <w:sz w:val="28"/>
          <w:szCs w:val="28"/>
          <w:lang w:val="ru-RU"/>
        </w:rPr>
        <w:t>ский</w:t>
      </w:r>
      <w:proofErr w:type="spellEnd"/>
      <w:r>
        <w:rPr>
          <w:sz w:val="28"/>
          <w:szCs w:val="28"/>
          <w:lang w:val="ru-RU"/>
        </w:rPr>
        <w:t xml:space="preserve"> городской округ Оренбургской области в сети «Интернет» (http://sorochinsk56.ru). </w:t>
      </w:r>
    </w:p>
    <w:p w:rsidR="00A3782D" w:rsidRDefault="00A3782D">
      <w:pPr>
        <w:jc w:val="both"/>
        <w:rPr>
          <w:color w:val="FF0000"/>
          <w:sz w:val="28"/>
          <w:szCs w:val="28"/>
        </w:rPr>
      </w:pPr>
    </w:p>
    <w:p w:rsidR="00A3782D" w:rsidRDefault="00A3782D">
      <w:pPr>
        <w:rPr>
          <w:color w:val="FF0000"/>
          <w:sz w:val="28"/>
          <w:szCs w:val="28"/>
        </w:rPr>
      </w:pPr>
    </w:p>
    <w:p w:rsidR="00A3782D" w:rsidRDefault="00A3782D">
      <w:pPr>
        <w:rPr>
          <w:color w:val="FF0000"/>
          <w:sz w:val="28"/>
          <w:szCs w:val="28"/>
        </w:rPr>
      </w:pPr>
    </w:p>
    <w:p w:rsidR="00A3782D" w:rsidRDefault="00A3782D">
      <w:pPr>
        <w:rPr>
          <w:color w:val="FF0000"/>
          <w:sz w:val="28"/>
          <w:szCs w:val="28"/>
        </w:rPr>
      </w:pPr>
    </w:p>
    <w:p w:rsidR="00A3782D" w:rsidRDefault="00A3782D">
      <w:pPr>
        <w:rPr>
          <w:color w:val="FF0000"/>
          <w:sz w:val="28"/>
          <w:szCs w:val="28"/>
        </w:rPr>
      </w:pPr>
    </w:p>
    <w:p w:rsidR="00A3782D" w:rsidRDefault="0078054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A3782D" w:rsidRDefault="00780547">
      <w:pPr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</w:t>
      </w:r>
    </w:p>
    <w:p w:rsidR="00A3782D" w:rsidRDefault="007805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  - первый</w:t>
      </w:r>
    </w:p>
    <w:p w:rsidR="00A3782D" w:rsidRDefault="00780547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A3782D" w:rsidRDefault="00780547">
      <w:pPr>
        <w:rPr>
          <w:sz w:val="28"/>
          <w:szCs w:val="28"/>
        </w:rPr>
      </w:pPr>
      <w:r>
        <w:rPr>
          <w:sz w:val="28"/>
          <w:szCs w:val="28"/>
        </w:rPr>
        <w:t>городского округа по оперативному упр</w:t>
      </w:r>
      <w:r>
        <w:rPr>
          <w:sz w:val="28"/>
          <w:szCs w:val="28"/>
        </w:rPr>
        <w:t>авлению</w:t>
      </w:r>
    </w:p>
    <w:p w:rsidR="00A3782D" w:rsidRDefault="00780547">
      <w:r>
        <w:rPr>
          <w:sz w:val="28"/>
          <w:szCs w:val="28"/>
        </w:rPr>
        <w:t xml:space="preserve">муниципальным хозяйством                                                                 А.А. Богданов                                                          </w:t>
      </w:r>
    </w:p>
    <w:p w:rsidR="00A3782D" w:rsidRDefault="00A3782D"/>
    <w:p w:rsidR="00A3782D" w:rsidRDefault="00A22A21">
      <w:bookmarkStart w:id="0" w:name="_GoBack"/>
      <w:r>
        <w:rPr>
          <w:noProof/>
        </w:rPr>
        <w:drawing>
          <wp:anchor distT="0" distB="0" distL="0" distR="0" simplePos="0" relativeHeight="4" behindDoc="0" locked="0" layoutInCell="0" allowOverlap="1" wp14:anchorId="439A0DAE" wp14:editId="080B9F1F">
            <wp:simplePos x="0" y="0"/>
            <wp:positionH relativeFrom="page">
              <wp:posOffset>3220720</wp:posOffset>
            </wp:positionH>
            <wp:positionV relativeFrom="page">
              <wp:posOffset>5470525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A3782D" w:rsidRDefault="00A3782D"/>
    <w:p w:rsidR="00A3782D" w:rsidRDefault="00A3782D"/>
    <w:p w:rsidR="00A3782D" w:rsidRDefault="00A3782D"/>
    <w:p w:rsidR="00A3782D" w:rsidRDefault="00A3782D"/>
    <w:p w:rsidR="00A3782D" w:rsidRDefault="00A3782D"/>
    <w:p w:rsidR="00A3782D" w:rsidRDefault="00A3782D"/>
    <w:p w:rsidR="00A3782D" w:rsidRDefault="00A3782D">
      <w:pPr>
        <w:pStyle w:val="20"/>
        <w:rPr>
          <w:sz w:val="20"/>
          <w:lang w:val="ru-RU"/>
        </w:rPr>
      </w:pPr>
    </w:p>
    <w:p w:rsidR="00A3782D" w:rsidRDefault="00A3782D">
      <w:pPr>
        <w:pStyle w:val="20"/>
        <w:jc w:val="both"/>
        <w:rPr>
          <w:sz w:val="20"/>
          <w:lang w:val="ru-RU"/>
        </w:rPr>
      </w:pPr>
    </w:p>
    <w:p w:rsidR="00A3782D" w:rsidRDefault="00A3782D">
      <w:pPr>
        <w:pStyle w:val="20"/>
        <w:jc w:val="both"/>
        <w:rPr>
          <w:sz w:val="20"/>
          <w:lang w:val="ru-RU"/>
        </w:rPr>
      </w:pPr>
    </w:p>
    <w:p w:rsidR="00A3782D" w:rsidRDefault="00A3782D">
      <w:pPr>
        <w:pStyle w:val="20"/>
        <w:jc w:val="both"/>
        <w:rPr>
          <w:sz w:val="20"/>
          <w:lang w:val="ru-RU"/>
        </w:rPr>
      </w:pPr>
    </w:p>
    <w:p w:rsidR="00A3782D" w:rsidRDefault="00A3782D">
      <w:pPr>
        <w:pStyle w:val="20"/>
        <w:jc w:val="both"/>
        <w:rPr>
          <w:sz w:val="20"/>
          <w:lang w:val="ru-RU"/>
        </w:rPr>
      </w:pPr>
    </w:p>
    <w:p w:rsidR="00A3782D" w:rsidRDefault="00A3782D">
      <w:pPr>
        <w:pStyle w:val="20"/>
        <w:jc w:val="both"/>
        <w:rPr>
          <w:sz w:val="20"/>
          <w:lang w:val="ru-RU"/>
        </w:rPr>
      </w:pPr>
    </w:p>
    <w:p w:rsidR="00A3782D" w:rsidRDefault="00A3782D">
      <w:pPr>
        <w:pStyle w:val="20"/>
        <w:jc w:val="both"/>
        <w:rPr>
          <w:sz w:val="20"/>
          <w:lang w:val="ru-RU"/>
        </w:rPr>
      </w:pPr>
    </w:p>
    <w:p w:rsidR="00A3782D" w:rsidRDefault="00A3782D">
      <w:pPr>
        <w:pStyle w:val="20"/>
        <w:jc w:val="both"/>
        <w:rPr>
          <w:sz w:val="20"/>
          <w:lang w:val="ru-RU"/>
        </w:rPr>
      </w:pPr>
    </w:p>
    <w:p w:rsidR="00A3782D" w:rsidRDefault="00A3782D">
      <w:pPr>
        <w:pStyle w:val="20"/>
        <w:jc w:val="both"/>
        <w:rPr>
          <w:sz w:val="20"/>
          <w:lang w:val="ru-RU"/>
        </w:rPr>
      </w:pPr>
    </w:p>
    <w:p w:rsidR="00A3782D" w:rsidRDefault="00780547">
      <w:pPr>
        <w:pStyle w:val="20"/>
        <w:jc w:val="both"/>
        <w:rPr>
          <w:sz w:val="20"/>
          <w:lang w:val="ru-RU"/>
        </w:rPr>
      </w:pPr>
      <w:r>
        <w:rPr>
          <w:sz w:val="20"/>
          <w:lang w:val="ru-RU"/>
        </w:rPr>
        <w:t xml:space="preserve">Разослано: в дело, Управлению архитектуры, заявителю, </w:t>
      </w:r>
      <w:proofErr w:type="spellStart"/>
      <w:r>
        <w:rPr>
          <w:sz w:val="20"/>
          <w:lang w:val="ru-RU"/>
        </w:rPr>
        <w:t>Зениной</w:t>
      </w:r>
      <w:proofErr w:type="spellEnd"/>
      <w:r>
        <w:rPr>
          <w:sz w:val="20"/>
          <w:lang w:val="ru-RU"/>
        </w:rPr>
        <w:t xml:space="preserve"> И.В., </w:t>
      </w:r>
      <w:proofErr w:type="gramStart"/>
      <w:r>
        <w:rPr>
          <w:sz w:val="20"/>
          <w:lang w:val="ru-RU"/>
        </w:rPr>
        <w:t>Рябых</w:t>
      </w:r>
      <w:proofErr w:type="gramEnd"/>
      <w:r>
        <w:rPr>
          <w:sz w:val="20"/>
          <w:lang w:val="ru-RU"/>
        </w:rPr>
        <w:t xml:space="preserve"> Е.С., в газету «</w:t>
      </w:r>
      <w:proofErr w:type="spellStart"/>
      <w:r>
        <w:rPr>
          <w:sz w:val="20"/>
          <w:lang w:val="ru-RU"/>
        </w:rPr>
        <w:t>Сорочинский</w:t>
      </w:r>
      <w:proofErr w:type="spellEnd"/>
      <w:r>
        <w:rPr>
          <w:sz w:val="20"/>
          <w:lang w:val="ru-RU"/>
        </w:rPr>
        <w:t xml:space="preserve"> вестник», прокуратуре.</w:t>
      </w:r>
    </w:p>
    <w:sectPr w:rsidR="00A3782D">
      <w:pgSz w:w="11906" w:h="16838"/>
      <w:pgMar w:top="851" w:right="851" w:bottom="993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82D"/>
    <w:rsid w:val="00780547"/>
    <w:rsid w:val="00A22A21"/>
    <w:rsid w:val="00A3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nhideWhenUsed/>
    <w:qFormat/>
    <w:rsid w:val="003470E3"/>
    <w:rPr>
      <w:sz w:val="16"/>
      <w:szCs w:val="20"/>
      <w:lang w:val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0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0">
    <w:name w:val="Body Text 2"/>
    <w:basedOn w:val="a"/>
    <w:link w:val="2"/>
    <w:unhideWhenUsed/>
    <w:qFormat/>
    <w:rsid w:val="003470E3"/>
    <w:rPr>
      <w:sz w:val="16"/>
      <w:szCs w:val="20"/>
      <w:lang w:val="en-US"/>
    </w:rPr>
  </w:style>
  <w:style w:type="paragraph" w:styleId="a4">
    <w:name w:val="Balloon Text"/>
    <w:basedOn w:val="a"/>
    <w:link w:val="a3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1AB6F-95D2-4431-BB3F-89D9B691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2024-06-20T05:39:00Z</cp:lastPrinted>
  <dcterms:created xsi:type="dcterms:W3CDTF">2024-06-20T05:40:00Z</dcterms:created>
  <dcterms:modified xsi:type="dcterms:W3CDTF">2024-06-20T05:40:00Z</dcterms:modified>
  <dc:language>ru-RU</dc:language>
</cp:coreProperties>
</file>